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94" w:rsidRDefault="009C00E4" w:rsidP="000C4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072245" cy="6358819"/>
            <wp:effectExtent l="0" t="0" r="0" b="4445"/>
            <wp:docPr id="2" name="Рисунок 2" descr="C:\Users\indir\AppData\Local\Microsoft\Windows\INetCache\Content.Word\CCI17022022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ir\AppData\Local\Microsoft\Windows\INetCache\Content.Word\CCI17022022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35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CC7" w:rsidRDefault="00585CC7" w:rsidP="000C4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E86" w:rsidRPr="000C4E86" w:rsidRDefault="000C4E86" w:rsidP="000C4E86">
      <w:pPr>
        <w:tabs>
          <w:tab w:val="left" w:pos="11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E86" w:rsidRPr="000C4E86" w:rsidRDefault="000C4E86" w:rsidP="000C4E86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курса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Программа обеспечивает достижение учениками определенных личностных, 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Личностные: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представление о своей гражданской идентичности в форме осознания «Я» как гражданина России;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своей этнической и национальной принадлежности;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чувства любви и гордости к Родине, её народу, истории, культуре;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чувства любви и уважения к русскому языку как великому ценностному достоянию русского народа; осознание себя носителем этого языка;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становление внутренней позиции школьника на уровне положительного отношения к школе, изучению русского языка, понимания необходимости учения;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становление элементов коммуникативного, социального и учебно-познавательного мотивов изучения русского языка;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интереса к познанию русского языка, языковой деятельности; интереса к чтению и читательской деятельности;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мотивации к творческому труду (в проектной деятельности, к созданию собственных информационных объектов и др.);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  способности   к   самооценке   на   основе   критерия успешности учебной деятельности; ориентация на понимание причин успеха и неуспеха в учебной деятельности по языку;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осознание ответственности за свои поступки, ответственности за произнесённую в общении речь;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своих эмоций и чувств, их контроль; определение эмоций собеседников, сочувствие другим людям, сопереживание чувствам радости и горя;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чувства прекрасного и эстетических чувств через выразительные возможности языка, анализ пейзажных зарисовок и репродукций картин и др.;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ориентация на развитие навыков сотрудничества с учителем, взрослыми, сверстниками в процессе выполнения совместной деятельности на уроке и вне урока;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 здоровом образе жизни, бережном отношении к материальным ценностям.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proofErr w:type="spellStart"/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принимать и сохранять цель и учебную задачу; в сотрудничестве с учителем ставить новые учебные задачи;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 логическом уровнях; проявлять познавательную инициативу;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планировать (в сотрудничестве с учителем и самостоятельно) свои действия для решения задачи;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учитывать правило (алгоритм) в планировании и контроле способа решения;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- в памятках);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учебные действия в материализованной, громко- речевой и умственной форме;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контролировать процесс и результаты своей деятельности с учебным материалом, вносить необходимые коррективы;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  свои   достижения, определять   трудности, осознавать причины успеха и неуспеха и способы преодоления трудностей;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воспринимать оценку своей работы учителями, товарищами, другими лицами.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осознавать познавательную задачу, решать её (под руководством учителя или самостоятельно);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информацию, представленную в изобразительной, графической форме; переводить её в словесную форму;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такие виды чтения, как ознакомительное, изучающее, поисковое; осознавать цель чтения;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 - анализировать и оценивать содержание, языковые особенности и структуру текста, определять место и роль иллюстративного ряда в тексте;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пользоваться словарями и справочным материалом учебника;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анализировать изучаемые языковые объекты с выделением их существенных и несущественных признаков;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синтез как составление целого из частей;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овладевать общими способами решения конкретных лингвистических задач;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языковые примеры для иллюстрации изучаемых языковых понятий;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осуществлять подведение фактов языка под понятие на основе выделения комплекса существенных признаков и их синтеза;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аналогии между изучаемым предметом и собственным опытом;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составлять простейшие инструкции, определяющие последовательность действий при решении лингвистической задачи;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несложные рассуждения, устанавливать причинно- следственные связи, делать выводы, формулировать их.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на позицию партнёра в общении и взаимодействии;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адекватно использовать речевые средства для решения различных коммуникативных задач; понимать зависимость характера речи от задач и ситуации общения;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контролировать действия партнёра, оказывать в сотрудничестве необходимую помощь;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учитывать разные мнения и интересы и высказывать своё собственное мнение (позицию), аргументировать его;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мысли, советы, предложения других людей, принимать их во внимание и пытаться учитывать в своей деятельности;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монологическое высказывание с учётом поставленной коммуникативной задачи;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приобретённые коммуникативные умения в практике свободного общения.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Предметные: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Общие предметные результаты освоения программы: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осознание значимости русского языка как государственного языка нашей страны Российской Федерации, языка межнационального общения;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представление о языке как об основном средстве человеческого общения и явлении национальной культуры, о роли родного языка в жизни человека и общества;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понимание значимости правильной и «хорошей» устной и письменной речи как показателя общей культуры человека; проявление собственного уровня культуры;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</w:t>
      </w: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овладение основными понятиями и правилами (в объёме изучаемого курса) из области фонетики, графики, лексики, </w:t>
      </w:r>
      <w:proofErr w:type="spellStart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морфемики</w:t>
      </w:r>
      <w:proofErr w:type="spell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</w:t>
      </w: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Предметные результаты освоения основных содержательных линий программы: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Развитие речи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Обучающийся научится:</w:t>
      </w: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 •понимать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восстанавливать последовательность частей или последовательность предложений в тексте повествовательного характера;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распознавать тексты разных типов: описание, повествование, рассуждение;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замечать в художественном тексте языковые средства, создающие его выразительность;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знакомиться с жанрами объявления, письма;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строить монологическое высказывание на определённую тему, по результатам наблюдений за фактами и явлениями языка.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определять   последовательность   частей   текста, составлять план текста, составлять собственные тексты по предложенным и самостоятельно составленным планам;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пользоваться самостоятельно памяткой для подготовки и написания письменного изложения учеником;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- 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использовать в монологическом высказывании разные типы речи: описание, рассуждение, повествование;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находить и исправлять в предъявленных предложениях, текстах нарушения правильности, точности, богатства речи;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проверять правильность своей письменной речи, исправлять допущенные орфографические и пунктуационные ошибки.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Система языка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Фонетика, орфоэпия, графика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научится: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определять функцию разделительного твёрдого знака (ъ) в словах;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устанавливать соотношение звукового и буквенного состава в словах типа мороз, ключ, коньки, в словах с йотированными гласными е, ё, ю, я (ёлка, поют), в словах с разделительными ь, ъ (вьюга, съел), в словах с непроизносимыми согласными;  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осуществлять </w:t>
      </w:r>
      <w:proofErr w:type="spellStart"/>
      <w:proofErr w:type="gramStart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звуко</w:t>
      </w:r>
      <w:proofErr w:type="spell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-буквенный</w:t>
      </w:r>
      <w:proofErr w:type="gram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анализ доступных по составу слов;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произносить звуки и сочетания звуков в соответствии с нормами литературного языка (круг слов определён словарём произношения в учебнике);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использовать знание алфавита для упорядочивания слов и при работе со словарями и справочниками;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применять знания фонетического материала при использовании правил правописания;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пользоваться при письме небуквенными графическими средствами: пробелом между словами, знаком переноса, абзаца.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осуществлять </w:t>
      </w:r>
      <w:proofErr w:type="spellStart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звуко</w:t>
      </w:r>
      <w:proofErr w:type="spell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-буквенный разбор слова самостоятельно по предложенному в учебнике алгоритму;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оценивать правильность проведения </w:t>
      </w:r>
      <w:proofErr w:type="spellStart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звуко</w:t>
      </w:r>
      <w:proofErr w:type="spell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-буквенного анализа слова;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соблюдать нормы русского языка в собственной речи и оценивать   соблюдение   этих   норм   в   речи   собеседников (в объёме орфоэпического словаря учебника);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Лексика 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научится: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- находить в предложении и тексте незнакомое слово, определять его значение по тексту или толковому словарю; спрашивать о значении слова учителя;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наблюдать   за   употреблением   синонимов   и   антонимов   в речи, подбирать синонимы и антонимы к словам разных частей речи, уточнять их значение;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иметь представление об омонимах; приобретать опыт различения в предложениях и текстах омонимов;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иметь представление о фразеологизмах (устойчивых сочетаниях слов); приобретать опыт различения в предложениях и текстах фразеологизмов;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наблюдать за использованием фразеологизмов в упражнениях учебника, осознавать их значение в тексте и разговорной речи;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распознавать слова, употреблённые в прямом и переносном значении (простые случаи);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иметь   представление   о   некоторых   устаревших   словах   и их использовании в речи;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-пользоваться словарями при решении языковых и речевых задач.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осознавать, что понимание значения слова — одно из условий умелого его использования в устной и письменной речи;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замечать в художественном тексте слова, употреблённые в переносном   значении, а   также   эмоционально-оценочные слова, сравнения, олицетворения (без терминологии);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оценивать уместность использования слов в тексте; •подбирать синонимы для устранения повторов в тексте;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выбирать слова из ряда предложенных для успешного решения коммуникативных задач;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размышлять над этимологией некоторых слов-названий;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приобретать опыт редактирования употреблённых в предложении (тексте) слов.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Состав слова (</w:t>
      </w:r>
      <w:proofErr w:type="spellStart"/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морфемика</w:t>
      </w:r>
      <w:proofErr w:type="spellEnd"/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)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научится: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владеть опознавательными признаками однокоренных слов;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различать однокоренные слова и различные формы одного и того же слова;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различать однокоренные слова и слова с омонимичными корнями, однокоренные слова и синонимы;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находить в словах с однозначно выделяемыми морфемами окончание, основу (простые случаи), корень, приставку, суффикс;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выделять нулевое окончание;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подбирать слова с заданной морфемой;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образовывать слова с помощью приставки (или суффикса), осознавать значение новых слов.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находить корень в однокоренных словах с чередованием согласных в корне;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различать изменяемые и неизменяемые слова;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узнавать сложные слова (типа вездеход, вертолёт и др.), выделять в них корни; находить соединительные гласные (интерфиксы) в сложных словах;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сравнивать, классифицировать слова по их составу;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- 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   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осознавать значения, вносимые в слово суффиксами и приставками (простые случаи);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наблюдать за способами образования слов при помощи приставки (или суффикса);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Морфология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научится: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распознавать части речи на основе усвоенных признаков (в объёме программы);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распознавать   глаголы; определять   начальную (неопределённую) форму глаголов (первое представление), различать глаголы, отвечающие на вопросы «что делать?» и «что сделать?»; определять грамматические признаки глагола — форму времени, число, род (в прошедшем времени);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распознавать   личные   местоимения (в   начальной   форме), определять   грамматические   признаки: лицо, число, род (у местоимений 3-го лица); использовать личные местоимения для устранения неоправданных повторов;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узнавать имена числительные (общее представление); распознавать количественные и порядковые имена числительные;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устанавливать отличие предлогов от приставок, значение частицы не;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узнавать союзы и, а, но и понимать их роль в предложении;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подбирать примеры слов и форм разных частей речи; наблюдать их употребление в тексте и устной речи, правильно употреблять в речи части речи и их формы.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производить морфологический разбор изучаемых самостоятельных частей речи (в объёме программы), пользуясь алгоритмом разбора в учебнике;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наблюдать за словообразованием частей речи;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замечать в устной и письменной речи речевые ошибки и недочёты в употреблении изучаемых форм частей речи.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Синтаксис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научится: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различать предложение, словосочетание и слово;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- выделять предложения из потока устной и письменной речи, оформлять их границы;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 •различать понятия «члены предложения» и «части речи»;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находить главные (подлежащее и сказуемое) и второстепенные члены предложения (без деления на виды);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устанавливать при помощи вопросов связь между словами в предложении; отражать её в схеме; - соотносить предложения со схемами, выбирать предложение, соответствующее схеме;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различать распространённые и нераспространённые предложения, составлять такие предложения;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отличать основу предложения от словосочетания; выделять в предложении словосочетания;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получит возможность научиться: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устанавливать в словосочетании связь главного слова с зависимым при помощи вопросов;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выделять в предложении основу и словосочетания;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находить в предложении обращение (в начале, в середине, в конце);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опознавать простое и сложное предложения, определять части сложного предложения;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Орфография и пунктуация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Обучающийся научится: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а) применять  ранее   изученные   правила   правописания, а также: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непроизносимые согласные;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разделительный твёрдый знак (ъ);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непроверяемые гласные и согласные в корне слова, в том числе с удвоенными согласными;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гласные и согласные в неизменяемых на письме приставках и суффиксах;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мягкий знак после шипящих на конце имён существительных (речь, брошь, мышь);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безударные родовые окончания имён прилагательных;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раздельное написание предлогов и слитное написание приставок;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раздельное написание частицы не с глаголами;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б) подбирать примеры с определённой орфограммой;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в) обнаруживать орфограммы по освоенным опознавательным признакам в указанных учителем словах (в объёме изучаемого курса);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г) определять разновидности орфограмм и соотносить их с изученными правилами;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д) применять разные способы проверки правописания слов: изменение формы слова, подбор однокоренных слов, использование орфографического словаря;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е) безошибочно списывать текст с доски и учебника (объёмом 65—70 слов);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ж) писать под диктовку текст (объёмом 55—60 слов) в соответствии с изученными правилами правописания;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з) проверять собственный и предложенный текст, находить и исправлять орфографические и пунктуационные ошибки. 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Обучающийся получит возможность научиться:</w:t>
      </w: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а) применять правила правописания: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соединительные о и е в сложных словах (самолёт, вездеход);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е и </w:t>
      </w:r>
      <w:proofErr w:type="spellStart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proofErr w:type="spell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суффиксах имён существительных (ключик — ключика, замочек — замочка);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запятая при обращении;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запятая между частями в сложном предложении;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безударные родовые окончания имён прилагательных, глаголов в прошедшем времени; </w:t>
      </w: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б) при составлении собственных текстов использовать помощь взрослого или словарь, пропуск орфограммы или </w:t>
      </w:r>
      <w:proofErr w:type="spellStart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пунктограммы</w:t>
      </w:r>
      <w:proofErr w:type="spellEnd"/>
      <w:r w:rsidRPr="000C4E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(чтобы избежать орфографической ошибки).</w:t>
      </w:r>
    </w:p>
    <w:p w:rsidR="000C4E86" w:rsidRPr="000C4E86" w:rsidRDefault="000C4E86" w:rsidP="000C4E8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4E86" w:rsidRPr="000C4E86" w:rsidRDefault="000C4E86" w:rsidP="000C4E8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</w:t>
      </w:r>
    </w:p>
    <w:p w:rsidR="000C4E86" w:rsidRPr="000C4E86" w:rsidRDefault="000C4E86" w:rsidP="000C4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E86" w:rsidRPr="000C4E86" w:rsidRDefault="000C4E86" w:rsidP="000C4E8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4E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Программа рассчитана на 35 недель, согласно  ООП школы  в 3 классе отводится 140 часов (из расчета 4 часа в неделю. 35 учебных недель). Содержание рабочей программы реализуется в полном объеме. </w:t>
      </w:r>
    </w:p>
    <w:p w:rsidR="000C4E86" w:rsidRPr="000C4E86" w:rsidRDefault="000C4E86" w:rsidP="000C4E8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4E86" w:rsidRPr="000C4E86" w:rsidRDefault="000C4E86" w:rsidP="000C4E86">
      <w:pPr>
        <w:spacing w:after="0" w:line="240" w:lineRule="auto"/>
        <w:ind w:left="708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3 классе центральное место отводится формированию грамматических понятий курса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 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«Состав слова»</w:t>
      </w: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уточнение и систематизацию знаний об однокоренных словах и о корне слова, формирование представлений об основе и окончании, о суффиксе и приставке, об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корне, правилами правописания безударных гласных (проверяемых и не проверяемых ударением), парных по глухости-звонкости согласных в корне (на конце слова и перед согласным), непроизносимых согласных, правописанием наиболее употребительных приставок и суффиксов, написанием разделительного твёрдого знака (ъ). Знакомятся с изменяемыми и неизменяемыми 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словами.Проводятся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по совершенствованию навыка правописания слов с изученными во 2 классе 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орфограммами.Проводится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слова по составу.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Pr="000C4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«Части речи»</w:t>
      </w: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даёт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местоимение, предлог) и дать представление о других существенных признаках частей речи (категории рода, падежа, времени, лица (у местоимений), формах изменения имён существительных (по числам, падежам), имён прилагательных (по числам, родам в единственном числе, падежам), глаголов (по числам, временам), глаголов в прошедшем времени в единственном числе по родам).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ознакомительном плане третьеклассникам даётся первое представление об имени числительном как части речи.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процессе изучения частей речи формируются орфографические навыки правописания существительных женского и мужского рода с шипящим звуком на конце (ночь — врач), навыки правописания родовых окончаний имён существительных (-а, -о, -е), имён прилагательных (-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, -ой, -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, -ее, -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яя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), глаголов прошедшего времени в единственном числе женского и среднего рода (-а, -о), частицы не с глаголами. Проводятся упражнения в правописании гласных и согласных в корне, приставке и суффиксе в словах разных частей речи.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Изучение языковых понятий проводится на базе 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осознавания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лексического значения слов, анализа словосочетаний и предложений. Уточняются и углубляются знания о лексическом значении слов (однозначных и многозначных словах, прямом и переносном значении слов, синонимах, антонимах), учащиеся знакомятся с омонимами и паронимами,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Продолжается работа над совершенствованием </w:t>
      </w:r>
      <w:proofErr w:type="spellStart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речеведческих</w:t>
      </w:r>
      <w:proofErr w:type="spellEnd"/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 воображению,   по   демонстрационной   картине и др. Формируются умения различать книжный и  разговорный стили текстов, устанавливать типы связи в предложениях текста, создавать текст определённого типа и стиля.</w:t>
      </w:r>
    </w:p>
    <w:p w:rsidR="000C4E86" w:rsidRPr="000C4E86" w:rsidRDefault="000C4E86" w:rsidP="000C4E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0C4E86" w:rsidRPr="000C4E86" w:rsidRDefault="000C4E86" w:rsidP="000C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highlight w:val="white"/>
          <w:lang w:eastAsia="ru-RU"/>
        </w:rPr>
      </w:pPr>
    </w:p>
    <w:p w:rsidR="000C4E86" w:rsidRPr="000C4E86" w:rsidRDefault="000C4E86" w:rsidP="000C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highlight w:val="white"/>
          <w:lang w:eastAsia="ru-RU"/>
        </w:rPr>
      </w:pPr>
    </w:p>
    <w:p w:rsidR="00431A3A" w:rsidRDefault="00431A3A"/>
    <w:p w:rsidR="001178D1" w:rsidRPr="001178D1" w:rsidRDefault="001178D1" w:rsidP="001178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178D1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ru-RU"/>
        </w:rPr>
        <w:lastRenderedPageBreak/>
        <w:t>Учебно-тематическое планирование</w:t>
      </w:r>
    </w:p>
    <w:p w:rsidR="001178D1" w:rsidRPr="001178D1" w:rsidRDefault="001178D1" w:rsidP="001178D1">
      <w:pPr>
        <w:tabs>
          <w:tab w:val="left" w:pos="2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  <w:r w:rsidRPr="001178D1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0206" w:type="dxa"/>
        <w:tblInd w:w="21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5"/>
        <w:gridCol w:w="6871"/>
        <w:gridCol w:w="2060"/>
      </w:tblGrid>
      <w:tr w:rsidR="001178D1" w:rsidRPr="001178D1" w:rsidTr="004B0E3C">
        <w:trPr>
          <w:trHeight w:val="276"/>
        </w:trPr>
        <w:tc>
          <w:tcPr>
            <w:tcW w:w="1275" w:type="dxa"/>
            <w:vMerge w:val="restart"/>
            <w:tcBorders>
              <w:bottom w:val="single" w:sz="6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68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наименование разделов и тем</w:t>
            </w: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Количество часов</w:t>
            </w:r>
          </w:p>
        </w:tc>
      </w:tr>
      <w:tr w:rsidR="001178D1" w:rsidRPr="001178D1" w:rsidTr="004B0E3C">
        <w:trPr>
          <w:trHeight w:val="276"/>
        </w:trPr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6871" w:type="dxa"/>
            <w:vMerge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I</w:t>
            </w:r>
          </w:p>
        </w:tc>
        <w:tc>
          <w:tcPr>
            <w:tcW w:w="6871" w:type="dxa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>Язык и речь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2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 xml:space="preserve">   1</w:t>
            </w:r>
          </w:p>
        </w:tc>
        <w:tc>
          <w:tcPr>
            <w:tcW w:w="68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речи и их назначение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 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687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языка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II</w:t>
            </w:r>
          </w:p>
        </w:tc>
        <w:tc>
          <w:tcPr>
            <w:tcW w:w="6871" w:type="dxa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>Текст. Предложение. Словосочетание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68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Текст     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Предложение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687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Словосочетание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III</w:t>
            </w:r>
          </w:p>
        </w:tc>
        <w:tc>
          <w:tcPr>
            <w:tcW w:w="6871" w:type="dxa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>Слово в языке и речи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16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  6</w:t>
            </w:r>
          </w:p>
        </w:tc>
        <w:tc>
          <w:tcPr>
            <w:tcW w:w="68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Лексическое значение слова     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  7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Слово и словосочетание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Части речи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4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Однокоренные слова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  <w:tc>
          <w:tcPr>
            <w:tcW w:w="687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Слово и слог. Звуки и буквы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5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IV</w:t>
            </w:r>
          </w:p>
        </w:tc>
        <w:tc>
          <w:tcPr>
            <w:tcW w:w="6871" w:type="dxa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Состав слова 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40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11</w:t>
            </w:r>
          </w:p>
        </w:tc>
        <w:tc>
          <w:tcPr>
            <w:tcW w:w="68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Корень слова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Формы слова. Окончание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Приставка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14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Суффикс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15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Основа слова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16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Обобщение знаний о составе слова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17 </w:t>
            </w:r>
          </w:p>
        </w:tc>
        <w:tc>
          <w:tcPr>
            <w:tcW w:w="687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Правописание частей слова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25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V</w:t>
            </w:r>
          </w:p>
        </w:tc>
        <w:tc>
          <w:tcPr>
            <w:tcW w:w="6871" w:type="dxa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>Части речи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60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18</w:t>
            </w:r>
          </w:p>
        </w:tc>
        <w:tc>
          <w:tcPr>
            <w:tcW w:w="68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Что такое части речи  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19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Имя существительное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24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20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Имя прилагательное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21</w:t>
            </w:r>
          </w:p>
        </w:tc>
        <w:tc>
          <w:tcPr>
            <w:tcW w:w="6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Местоимение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22</w:t>
            </w:r>
          </w:p>
        </w:tc>
        <w:tc>
          <w:tcPr>
            <w:tcW w:w="687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Глагол  </w:t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t>Рифма" ""ние буквосочетаний с шипящими звуками (8ч)</w:t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cr/>
              <w:t>е (15ч)</w:t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cr/>
              <w:t>шение темы четверти)ком сайте и искать случайных встреч??</w:t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  <w:r w:rsidRPr="001178D1">
              <w:rPr>
                <w:rFonts w:ascii="Times New Roman" w:eastAsia="Times New Roman" w:hAnsi="Times New Roman" w:cs="Times New Roman"/>
                <w:b/>
                <w:vanish/>
                <w:sz w:val="24"/>
                <w:szCs w:val="24"/>
                <w:highlight w:val="white"/>
                <w:lang w:eastAsia="ru-RU"/>
              </w:rPr>
              <w:pgNum/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1178D1" w:rsidRPr="001178D1" w:rsidTr="004B0E3C">
        <w:trPr>
          <w:trHeight w:val="282"/>
        </w:trPr>
        <w:tc>
          <w:tcPr>
            <w:tcW w:w="1275" w:type="dxa"/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VI</w:t>
            </w:r>
          </w:p>
        </w:tc>
        <w:tc>
          <w:tcPr>
            <w:tcW w:w="6871" w:type="dxa"/>
            <w:tcBorders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Повторение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8D1" w:rsidRPr="001178D1" w:rsidRDefault="001178D1" w:rsidP="001178D1">
            <w:pPr>
              <w:tabs>
                <w:tab w:val="left" w:pos="2820"/>
              </w:tabs>
              <w:spacing w:after="0" w:line="240" w:lineRule="auto"/>
              <w:ind w:left="335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</w:tbl>
    <w:p w:rsidR="001178D1" w:rsidRPr="001178D1" w:rsidRDefault="001178D1" w:rsidP="001178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sectPr w:rsidR="001178D1" w:rsidRPr="001178D1" w:rsidSect="001178D1">
          <w:pgSz w:w="16838" w:h="11906" w:orient="landscape"/>
          <w:pgMar w:top="1134" w:right="850" w:bottom="1134" w:left="1701" w:header="0" w:footer="0" w:gutter="0"/>
          <w:cols w:space="720"/>
          <w:docGrid w:linePitch="326"/>
        </w:sect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"/>
        <w:gridCol w:w="2174"/>
        <w:gridCol w:w="12147"/>
      </w:tblGrid>
      <w:tr w:rsidR="004B0E3C" w:rsidRPr="004B0E3C" w:rsidTr="004B0E3C">
        <w:trPr>
          <w:trHeight w:val="329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B0E3C" w:rsidRPr="00AC1FFB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</w:pPr>
            <w:r w:rsidRPr="00AC1F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>Модуль воспитательной программы «Школьный урок»</w:t>
            </w:r>
          </w:p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E3C" w:rsidRPr="004B0E3C" w:rsidTr="004B0E3C">
        <w:trPr>
          <w:trHeight w:val="3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E3C" w:rsidRPr="004B0E3C" w:rsidTr="004B0E3C">
        <w:trPr>
          <w:trHeight w:val="15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Фонетика. 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Воспитание интереса к учению, к процессу познания (создание и поддержание интереса, активизации познавательной деятельности учащихся).</w:t>
            </w:r>
          </w:p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Установление доверительных отношений между учителем и его учениками. </w:t>
            </w:r>
          </w:p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представления: о некоторых нормах произношения и правописания. </w:t>
            </w:r>
          </w:p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Воспитание культуры </w:t>
            </w:r>
            <w:proofErr w:type="gramStart"/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общения( воспринимать</w:t>
            </w:r>
            <w:proofErr w:type="gramEnd"/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звучащую речь, понимать адекватно ее содержание).</w:t>
            </w:r>
          </w:p>
        </w:tc>
      </w:tr>
      <w:tr w:rsidR="004B0E3C" w:rsidRPr="004B0E3C" w:rsidTr="004B0E3C">
        <w:trPr>
          <w:trHeight w:val="18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Орфоэпия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4B0E3C" w:rsidRPr="004B0E3C" w:rsidTr="004B0E3C">
        <w:trPr>
          <w:trHeight w:val="18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Состав слова. </w:t>
            </w:r>
            <w:proofErr w:type="spellStart"/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Морфемика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умений и навыков способам словообразования, с целью обогащения лексического запаса обучающихся, успешного решения коммуникативных задач и повышения внутренней культуры.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Побуждение обучающихся к становлению личности с позитивным эмоционально-ценностным отношением к русскому языку и стремлением к грамотному использованию средств языка.</w:t>
            </w:r>
          </w:p>
        </w:tc>
      </w:tr>
      <w:tr w:rsidR="004B0E3C" w:rsidRPr="004B0E3C" w:rsidTr="004B0E3C">
        <w:trPr>
          <w:trHeight w:val="39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первоначальных представлений о единстве и  многообразии языкового и культурного пространства России, о языке как основе  национального самосознания.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Формирование лингвистических мировоззренческих понятий.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Обогащение словаря, устранение нелитературных слов, перевод их из активного общения словаря в пассивный; использование слов в собственной речи.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 </w:t>
            </w:r>
          </w:p>
        </w:tc>
      </w:tr>
      <w:tr w:rsidR="004B0E3C" w:rsidRPr="004B0E3C" w:rsidTr="004B0E3C">
        <w:trPr>
          <w:trHeight w:val="2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Формирование и развитие морфологических компетенций, оценочных умений и навыков организации учащимися своей деятельности.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Формирование представлений младших школьников о слове с точки зрения его грамматического значения, о морфологической системе русского языка.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Обогащение словарного запаса детей новыми частями речи.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Воспитание культуры общения. </w:t>
            </w:r>
          </w:p>
        </w:tc>
      </w:tr>
      <w:tr w:rsidR="004B0E3C" w:rsidRPr="004B0E3C" w:rsidTr="004B0E3C">
        <w:trPr>
          <w:trHeight w:val="22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Синтаксис. Развитие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Воспитание любви к русскому языку и привитие интереса к его познанию.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Побуждение обучающихся к высказыванию через развитие коммуникативных навыков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(логично выстраивать речь, связно говорить и давать развернутый, правильно выстроенный ответ, строить предложения по законам русской грамматики, пользоваться ими в своей речи). </w:t>
            </w:r>
          </w:p>
        </w:tc>
      </w:tr>
      <w:tr w:rsidR="004B0E3C" w:rsidRPr="004B0E3C" w:rsidTr="004B0E3C">
        <w:trPr>
          <w:trHeight w:val="25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Орфография.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B0E3C" w:rsidRPr="004B0E3C" w:rsidRDefault="004B0E3C" w:rsidP="004B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Формирование навыка орфографической грамотности, как части общей культуры человека, признака образованности и воспитанности личности; воспитание сознательного отношения к процессу обучения и к любой другой деятельности. </w:t>
            </w:r>
            <w:r w:rsidRPr="004B0E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Формирование представлений о назначении знаков препинания, их роли в процессе общения. Формирование пунктуационной грамотности. </w:t>
            </w:r>
          </w:p>
        </w:tc>
      </w:tr>
    </w:tbl>
    <w:p w:rsidR="004B0E3C" w:rsidRDefault="004B0E3C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E3C" w:rsidRDefault="004B0E3C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78D1" w:rsidRPr="0058128D" w:rsidRDefault="001178D1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2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  <w:r w:rsidR="0058128D" w:rsidRPr="005812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русскому языку </w:t>
      </w:r>
      <w:r w:rsidRPr="005812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3 класса</w:t>
      </w:r>
    </w:p>
    <w:p w:rsidR="001178D1" w:rsidRPr="001178D1" w:rsidRDefault="001178D1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урока в неделю, 35 учебных недель, 140 часов</w:t>
      </w:r>
    </w:p>
    <w:p w:rsidR="001178D1" w:rsidRPr="001178D1" w:rsidRDefault="001178D1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8D1" w:rsidRPr="001178D1" w:rsidRDefault="001178D1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УМК «Школа </w:t>
      </w:r>
      <w:proofErr w:type="spellStart"/>
      <w:r w:rsidRPr="001178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России».Учебник</w:t>
      </w:r>
      <w:proofErr w:type="spellEnd"/>
      <w:r w:rsidRPr="0011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«Русский язык» Авторы: В.П. </w:t>
      </w:r>
      <w:proofErr w:type="spellStart"/>
      <w:r w:rsidRPr="001178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Pr="001178D1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В.Г. Горецкий, 2017</w:t>
      </w:r>
    </w:p>
    <w:tbl>
      <w:tblPr>
        <w:tblpPr w:leftFromText="180" w:rightFromText="180" w:vertAnchor="text" w:horzAnchor="margin" w:tblpX="1885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080"/>
        <w:gridCol w:w="992"/>
        <w:gridCol w:w="992"/>
        <w:gridCol w:w="959"/>
        <w:gridCol w:w="1701"/>
        <w:gridCol w:w="236"/>
      </w:tblGrid>
      <w:tr w:rsidR="001178D1" w:rsidRPr="001178D1" w:rsidTr="00393605">
        <w:trPr>
          <w:gridAfter w:val="1"/>
          <w:wAfter w:w="236" w:type="dxa"/>
          <w:trHeight w:val="315"/>
        </w:trPr>
        <w:tc>
          <w:tcPr>
            <w:tcW w:w="992" w:type="dxa"/>
            <w:vMerge w:val="restart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80" w:type="dxa"/>
            <w:vMerge w:val="restart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и темы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  <w:trHeight w:val="240"/>
        </w:trPr>
        <w:tc>
          <w:tcPr>
            <w:tcW w:w="992" w:type="dxa"/>
            <w:vMerge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план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факт</w:t>
            </w: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Прим.</w:t>
            </w: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речи и их назначение.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 Осознание цели и ситуации устного общения. Адекватное восприятие звучащей речи. 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466779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78D1"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языка.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Развитие речи. Сос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тавление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текста по рисунку Выбор языковых средств в соответствии с целями и условиями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общения для эффективного решения коммуникативной задачи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Признаки текста. Смысловое единство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предложений в тексте. Заглавие текста. Последовательность предложений в тексте. Последовательность частей текста (абзацев).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единица языка и речи. 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13.\1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466779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178D1"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текстов.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Текст. Типы текстов: повествование, описание, рассуждение 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Предложение. Различение предложения, словосочетания, слова (осознание их сходства и различия).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466779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178D1"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  <w:trHeight w:val="562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: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повествовательные, вопросительные, побудительные по цели высказывания.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конце предложения: точка, вопросительный и восклицательный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знаки..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восклицательные и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невосклицательные  по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Развитие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речи. Коллективное составление предложений по репродукции картины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К.Е.Маковского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«Дети,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бегущие от грозы».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Языковые средства выразительности. Правильное оформление предложений на письме, соблюдение орфографических правил письма, связное построение текста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245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видах предложений.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CA107C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78D1"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17385E" w:rsidRDefault="0017385E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№1 по теме «Текст. Предложение. Словосочетание». «Осенью»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7385E" w:rsidRDefault="00CA107C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7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="002453B3" w:rsidRPr="0017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1178D1" w:rsidRPr="0017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D1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Предложения с</w:t>
            </w:r>
          </w:p>
          <w:p w:rsidR="001178D1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обращением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(общее представление)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Знаки препинания при оформлении предложений с обращением.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78D1" w:rsidRPr="001178D1" w:rsidRDefault="00CA107C" w:rsidP="0058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178D1"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178D1" w:rsidRPr="001178D1" w:rsidRDefault="001178D1" w:rsidP="00581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Главные члены </w:t>
            </w: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предложения:подлежащее</w:t>
            </w:r>
            <w:proofErr w:type="spellEnd"/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сказуемое  и второстепенные члены предложения.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Различение главных и второстепенных членов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предложения.Состав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предложения. Распространенные и нераспространенные предложения. Виды предложений.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предложения по членам предложения.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и сложное предложения. Различение простых и сложных предложений.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Составление сложных предложений из двух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простых 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Словосочетание. Связь слов в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словосочетании .Различение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сложного и простого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предложения.Коллективное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сочинение рассказа по картине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В.Поленова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«Золотая осень»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однородных членов в предложении при помощи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союзов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и, но в сложном предложении.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Союзы в сложном предложении.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Словосочетание.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Установление связи (при помощи смысловых вопросов)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между словами в словосочетании и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предложении.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25BE5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25BE5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25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125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7385E" w:rsidRPr="00125BE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слова.</w:t>
            </w:r>
          </w:p>
          <w:p w:rsidR="0017385E" w:rsidRPr="001178D1" w:rsidRDefault="0017385E" w:rsidP="0017385E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ошибками.Слово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лексическое значение.30/9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Восприятие слова как объекта изучения, материала для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анализа.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16./1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Синонимы, антонимы, слова в прямом и переносном значении.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Наблюдение за использованием в речи синонимов и антонимов.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Выявление слов, значение которых требует уточнения. Определение значения слова по тексту или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уточнение значения с помощью толкового словаря.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569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словосочетание.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словосочетание.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Чем словосочетание отличается от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Что такое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фразеологизмы .Значение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фразеологизмов и их использование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 речи. Восприятие слова как объекта изучения, материала для анализа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списывание №1 </w:t>
            </w:r>
            <w:r w:rsidR="00393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«Михаил Михайлович Пришвин»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речи, их значение и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Деление частей речи на самостоятельные и служебные.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Части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речи 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существительное.   Местоимение.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Признаки имен существительных и местоимений.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Части речи. Имя прилагательное. Признаки имени прилагательного. Роль прилагательных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 речи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Глагол. Признаки глагола. Роль глаголов в речи.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Части речи. Имя числительное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Развитие речи. Составление текста по репродукции картины И. Т.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Хруцкого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«Цветы и плоды».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004688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Работа над ошибками. Какие слова называются однокоренными. Графическое обозначение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корня.Овладение</w:t>
            </w:r>
            <w:proofErr w:type="spellEnd"/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понятием «родственные (однокоренные) слова».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7E2858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слог. Звуки и буквы.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Слово и слог. Звуки и буквы. Гласные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звуки 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Согласные звуки. Гласные буквы, обозначающие гласные звуки. Слог. Перенос слов.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и буквы для их обозначения.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Согласные звуки и буквы для их обозначения.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Парные и непарные по глухости- звонкости, твердости- мягкости согласные звуки.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Условное звуковое обозначение согласных звуков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парным по глухости-звонкости согласным звуком.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 (ь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).Правило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написания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разделительного мягкого знака. Применение правил правописания.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№2 по теме «Слово в языке и речи». «Прощанье с осенью»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ошибками.Состав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слова 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как часть слова и общая часть родственных слов. Однокоренные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и согласных в корнях в однокоренных словах.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CA107C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слова. Окончание.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слова. Окончание как часть слова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CA107C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формы слова при помощи окончания.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усвоение способов изменения формы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не имеют окончания.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Представление о значении приставок. Приставка. Образование однокоренных слов с помощью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приставок. Разбор слова по составу.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как часть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приставки в слове.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приставками.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6B1FE0" w:rsidRDefault="0017385E" w:rsidP="006B1FE0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Представление о значении суффиксов.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Образование однокоренных слов с помощью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gramStart"/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уффиксов..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Разбор слова по составу.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Суффикс как часть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562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суффикса в слове.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Суффикс - значимая часть слова. Образование слов с помощью суффиксов.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Выделение в словах с однозначно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выделяемыми морфемами окончания, корня, приставки, суффикса.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 речи слов с суффиксами. Составление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 по картине А.</w:t>
            </w:r>
            <w:r w:rsidR="006B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Рылова «В голубом просторе»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6B1FE0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Разбор слова по составу.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 как часть слова без окончания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составе слова.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составе слова.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Понятия: корень,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суффикс, приставка, окончание, основа слова, однокоренные слова, формы слова. Разбор по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составу, словообразовательный разбор.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 по составу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Неизменяемые слова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 Различение изменяемых и неизменяемых слов.</w:t>
            </w:r>
            <w:r w:rsidR="006B1FE0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Наш проект «Семья слов»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 №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теме «Состав слова».  «Лакомка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частей слова.</w:t>
            </w:r>
          </w:p>
          <w:p w:rsidR="0017385E" w:rsidRPr="001178D1" w:rsidRDefault="0017385E" w:rsidP="0017385E">
            <w:pPr>
              <w:spacing w:after="0" w:line="237" w:lineRule="auto"/>
              <w:ind w:firstLine="6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Общее представление о правописании слов с орфограммами в значимых частях слов.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Формирование орфографической зоркости, использование разных способов написания в зависимости от места орфограммы</w:t>
            </w:r>
            <w:r w:rsidRPr="001178D1">
              <w:rPr>
                <w:rFonts w:ascii="Times New Roman" w:eastAsia="Times New Roman" w:hAnsi="Times New Roman" w:cs="Times New Roman"/>
                <w:spacing w:val="54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слове.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безударными гласными в корне.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Применение правил правописания: правописание слов с безударными гласными в корне. Использование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орфографического словаря Исторические чередования в корне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30/11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двумя безударными гласными в корне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Предупредительный диктант «Михаил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Михаилович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Пришвин»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Написание слов с глухими и звонкими согласными в корне.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парными по глухости-звонкости согласными.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парными согласными и безударными гласными в корне.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Правописание слов с парными по глухости- звонкости согласными на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 xml:space="preserve">конце слов и перед согласными в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корне.Рассказ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-повествование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непроизносимым согласным звуком в корне.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Установление соотношения звукового и буквенного состава слова в словах с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непроизносимыми согласными.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слов, в которых нет непроизносимого согласного звука.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14/12</w:t>
            </w:r>
          </w:p>
        </w:tc>
        <w:tc>
          <w:tcPr>
            <w:tcW w:w="959" w:type="dxa"/>
            <w:shd w:val="clear" w:color="auto" w:fill="auto"/>
          </w:tcPr>
          <w:p w:rsidR="0017385E" w:rsidRPr="00092FC6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непроизносимым согласным звуком в корне.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№3 по теме «Правописание корней слов»</w:t>
            </w:r>
            <w:r w:rsidR="006B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«Зимой»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6B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удвоенными согласными.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Слова с непроверяемым написанием.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Орфографический словарь,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толковый словарь, орфоэпический</w:t>
            </w:r>
            <w:r w:rsidR="006B1FE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словарь.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удвоенными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согласными.Составление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рассказа по картине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«Снегурочка»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21/12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562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и приставок.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959" w:type="dxa"/>
            <w:shd w:val="clear" w:color="auto" w:fill="auto"/>
          </w:tcPr>
          <w:p w:rsidR="0017385E" w:rsidRPr="00846406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–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ок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-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ек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24/12</w:t>
            </w:r>
          </w:p>
        </w:tc>
        <w:tc>
          <w:tcPr>
            <w:tcW w:w="959" w:type="dxa"/>
            <w:shd w:val="clear" w:color="auto" w:fill="auto"/>
          </w:tcPr>
          <w:p w:rsidR="0017385E" w:rsidRPr="00846406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ind w:lef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в словах.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CA107C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59" w:type="dxa"/>
            <w:shd w:val="clear" w:color="auto" w:fill="auto"/>
          </w:tcPr>
          <w:p w:rsidR="0017385E" w:rsidRPr="00846406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ind w:left="2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значимых частей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5218F6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и предлогов.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6A5E03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ind w:left="4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Предупредительный диктант по теме «Пра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вописание частей слова».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DF54DB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ошибками, допущенными в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диктанте .Правописание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словарных слов.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7C2BFF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твёрдым знаком (ъ).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E006C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разделительными твёрдым (ъ) и мягким (ь) знаками.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E006C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E006C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деформированного текста.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9905A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твёрдым знаком (ъ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).Наши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проекты «Составляем орфографический словарь»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9905A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речи, их значения и признаки.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Деление частей речи на самостоятельные и служебные.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003FBB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частей речи по изученным признакам.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Имя существительное.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Имя существительное, его значение, признаки и использование в речи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Одушевленные и неодушевленные имена существительные.</w:t>
            </w:r>
            <w:r w:rsidR="00915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 вопросам.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существительные.</w:t>
            </w:r>
            <w:r w:rsidR="00915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собственных имен существительных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CA107C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существительные. Проект «Тайна имени».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имён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существительных.Изменение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 существительных по числам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существительные, имеющие форму одного числа.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имён существительных: мужской, женский, средний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794223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общего рода.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(ь) после шипящих на конце имён существительных.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Упражнение в написании имен существительных, оканчивающихся на шипящий звук.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Применение правил правописания: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мягкий знак после шипящих на конце имен существительных (ночь, нож, рожь, мышь);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имён существительных мужского и женского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  с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шипящими  на конце слова.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0A3236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</w:t>
            </w: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 №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«Липки»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имен существительных: 1.2 и 3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склонение.Определение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склонения имен существительных по форме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им.п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ед.ч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BD61A0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существительных по падежам.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Падежи имен существительных. Склонение имен существительных.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Падежные вопросы. Определение падежа, в котором употреблено имя существительное. Функция предлогов: образование падежных форм имен существительных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7567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Неизменяемые имена существительные.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791E4A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 падеж имён </w:t>
            </w: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Вопросы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кто? Что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?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имён существительных.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Вопросы: кого? чего? Предлоги: у,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около, от, без, из, до, для, вокруг, с, после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Окончания имен существительных в родительном падеже.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CA107C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падеж имён существительных.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Вопросы: кому? чему? Предлоги: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по, к.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Окончания имен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существительных в дательном падеже.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959" w:type="dxa"/>
            <w:shd w:val="clear" w:color="auto" w:fill="auto"/>
          </w:tcPr>
          <w:p w:rsidR="0017385E" w:rsidRPr="00CA107C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Винительный падеж имён существительных.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падеж Вопросы: кого? что? Предлоги: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через, про, на, за, под, о, во, в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Окончания имен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существительных в винительном падеже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59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падежных форм.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Различение падежных и смысловых (синтаксических) вопросов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59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Творительный падеж имён существительных.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Вопросы: кем?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чем?Предлоги</w:t>
            </w:r>
            <w:proofErr w:type="spellEnd"/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с, со, перед, под, над, за, между 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Окончания имен существительных в творительном падеже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Предложный падеж имён существительных.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Вопросы: о ком? о чем? Предлоги: </w:t>
            </w: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при,о</w:t>
            </w:r>
            <w:proofErr w:type="spellEnd"/>
            <w:proofErr w:type="gramEnd"/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, об, на, в, во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 Окончания имен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существительных в предложном падеже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828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№4 по теме «Им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существительное» «Летом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720432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картине К. Ф.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Юона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«Конец зимы. Полдень». 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«Зимняя страничка».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1380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ошибками.Общее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значение. Связь (согласование)имени прилагательного с именем существительным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овладение устными монологическими высказываниями: связные высказывания на определенную тему с использованием текста-описания.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Сочинение по репродукции картины М. А. Врубеля «Царевна-Лебедь» Текст-описание Роль имен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прилагательных в тексте. Имена прилагательные - синонимы.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Роль имен при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лагательных в тексте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Текст.стиль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текстов: научный, художественный.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Текст-описание. Создание собственных текстов по предложенным</w:t>
            </w:r>
            <w:r w:rsidRPr="001178D1">
              <w:rPr>
                <w:rFonts w:ascii="Times New Roman" w:eastAsia="Times New Roman" w:hAnsi="Times New Roman" w:cs="Times New Roman"/>
                <w:spacing w:val="54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планам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текста-описания в научном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стиле.Комплексная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структурой текста: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корректирование порядка предложений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абзацев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родам.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Муниципальная 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родовых окончаний имён прилагательных.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родовых окончаний имён прилагательных.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Сочинение-отзыв по репродукции картины В. А. Серова «Девочка с персиками»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 прилагательных.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Зависимость формы числа имени прилагательного от формы числа имени существительного (Вопрос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какие?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окончания имен прилагательных -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</w:t>
            </w:r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-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ые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во множественном числе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род имён прилагательных.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 прилагательных. Сравнительное описание.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имён прилагательных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Ударные и безударные окончания имен</w:t>
            </w:r>
            <w:r w:rsidRPr="001178D1">
              <w:rPr>
                <w:rFonts w:ascii="Times New Roman" w:eastAsia="Times New Roman" w:hAnsi="Times New Roman" w:cs="Times New Roman"/>
                <w:spacing w:val="54"/>
                <w:sz w:val="24"/>
                <w:lang w:eastAsia="ru-RU" w:bidi="ru-RU"/>
              </w:rPr>
              <w:t xml:space="preserve"> 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прилагательных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имени прилагательного.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Проект «Имена прилагательные в загадках» Использование орфографического словаря.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изложение.№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«Новый муравейник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828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ошибками.Проверочная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теме «Имя прилагательное».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12.04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местоимения. Его значение, признаки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BC39D8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 1,2, 3-го лица единственного числа.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BC39D8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личных местоимений в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речи.Раздельное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написание предлогов с личными местоимениями.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BC39D8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письма.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Глагол. Значение и употребление в речи. Повторение и углубление представлений о глаголе.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глаголов среди однокоренных слов и форм слов.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 форма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глагола.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Упражнение в распознавании глаголов в неопределенной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форме.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Глагольные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что делать? Что сделать?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Единственное и множественное число </w:t>
            </w: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глаголов.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Вопросы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: что делает? что сделает? что делал? что делают? что сделали? что сделают? Признаки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числа глаголов. Окончания глаголов.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числам.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959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глаголов по временам: настоящее, прошедшее и будущее.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D60BD5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59" w:type="dxa"/>
            <w:shd w:val="clear" w:color="auto" w:fill="auto"/>
          </w:tcPr>
          <w:p w:rsidR="0017385E" w:rsidRPr="00255629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глаголов.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255629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255629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и число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глаголов.Правописание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личных окончаний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глаголов.Употребление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буквы ь в глагольных формах: 2 лицо единственного числа, начальная форма –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0668E7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№5 по теме «</w:t>
            </w: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Глагол»«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утро»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89635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Род глаголов в прошедшем времени Изменение глаголов прошедшего времени по родам и числам.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17385E" w:rsidRPr="000668E7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глаголов в прошедшем времени.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0668E7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Частица не, ее значение. Применение правил правописания </w:t>
            </w:r>
          </w:p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89635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89635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 №4 «Весна»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89635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  <w:trHeight w:val="564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ошибками.Морфологический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глагола.Трансформирование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изменяя время глагола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D7E9A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работа.№6 «Утро в степи»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483C50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ошибками.Повторение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Самостоятельные и служебные части речи. 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по цели высказывания и по интонации.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Повторение.Мини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-сочинение «Почему я жду летние каникулы.».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изученными орфограммами.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D7E9A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:</w:t>
            </w:r>
            <w:proofErr w:type="gramEnd"/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 суффиксов и приставок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мир языка»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частей речи.</w:t>
            </w:r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Части </w:t>
            </w:r>
            <w:proofErr w:type="spellStart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речи.Имя</w:t>
            </w:r>
            <w:proofErr w:type="spellEnd"/>
            <w:r w:rsidRPr="001178D1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прилагательное. Объяснительный диктант.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«Приход весны»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 членов  предложения: главные и второстепенные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темы слово  и его лексическое значение 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85E" w:rsidRPr="001178D1" w:rsidTr="00393605">
        <w:trPr>
          <w:gridAfter w:val="1"/>
          <w:wAfter w:w="236" w:type="dxa"/>
        </w:trPr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080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части речи глагол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78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959" w:type="dxa"/>
            <w:shd w:val="clear" w:color="auto" w:fill="auto"/>
          </w:tcPr>
          <w:p w:rsidR="0017385E" w:rsidRPr="00F1397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385E" w:rsidRPr="001178D1" w:rsidRDefault="0017385E" w:rsidP="00173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78D1" w:rsidRPr="001178D1" w:rsidRDefault="001178D1" w:rsidP="0011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8D1" w:rsidRPr="001178D1" w:rsidRDefault="001178D1" w:rsidP="001178D1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pPr w:leftFromText="180" w:rightFromText="180" w:vertAnchor="text" w:tblpX="2029" w:tblpY="-63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1178D1" w:rsidRPr="001178D1" w:rsidTr="001178D1">
        <w:trPr>
          <w:trHeight w:val="8295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:rsidR="001178D1" w:rsidRPr="001178D1" w:rsidRDefault="001178D1" w:rsidP="001178D1">
            <w:pPr>
              <w:tabs>
                <w:tab w:val="left" w:pos="0"/>
              </w:tabs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1178D1" w:rsidRPr="001178D1" w:rsidRDefault="001178D1" w:rsidP="001178D1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78D1" w:rsidRPr="001178D1" w:rsidRDefault="001178D1" w:rsidP="001178D1">
      <w:pPr>
        <w:spacing w:after="0" w:line="240" w:lineRule="auto"/>
        <w:ind w:right="5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2A4221" w:rsidRDefault="002A4221"/>
    <w:sectPr w:rsidR="002A4221" w:rsidSect="000C4E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F42911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920536"/>
    <w:multiLevelType w:val="hybridMultilevel"/>
    <w:tmpl w:val="EB941A7A"/>
    <w:lvl w:ilvl="0" w:tplc="6860AA2C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 w15:restartNumberingAfterBreak="0">
    <w:nsid w:val="01553FB6"/>
    <w:multiLevelType w:val="hybridMultilevel"/>
    <w:tmpl w:val="DD0EF92A"/>
    <w:lvl w:ilvl="0" w:tplc="036ECC5E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3" w15:restartNumberingAfterBreak="0">
    <w:nsid w:val="02AA67F4"/>
    <w:multiLevelType w:val="hybridMultilevel"/>
    <w:tmpl w:val="D42AD6FA"/>
    <w:lvl w:ilvl="0" w:tplc="8E141B3A">
      <w:start w:val="1"/>
      <w:numFmt w:val="decimal"/>
      <w:lvlText w:val="%1."/>
      <w:lvlJc w:val="left"/>
      <w:pPr>
        <w:ind w:left="51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820" w:hanging="360"/>
      </w:pPr>
    </w:lvl>
    <w:lvl w:ilvl="2" w:tplc="0419001B" w:tentative="1">
      <w:start w:val="1"/>
      <w:numFmt w:val="lowerRoman"/>
      <w:lvlText w:val="%3."/>
      <w:lvlJc w:val="right"/>
      <w:pPr>
        <w:ind w:left="6540" w:hanging="180"/>
      </w:pPr>
    </w:lvl>
    <w:lvl w:ilvl="3" w:tplc="0419000F" w:tentative="1">
      <w:start w:val="1"/>
      <w:numFmt w:val="decimal"/>
      <w:lvlText w:val="%4."/>
      <w:lvlJc w:val="left"/>
      <w:pPr>
        <w:ind w:left="7260" w:hanging="360"/>
      </w:pPr>
    </w:lvl>
    <w:lvl w:ilvl="4" w:tplc="04190019" w:tentative="1">
      <w:start w:val="1"/>
      <w:numFmt w:val="lowerLetter"/>
      <w:lvlText w:val="%5."/>
      <w:lvlJc w:val="left"/>
      <w:pPr>
        <w:ind w:left="7980" w:hanging="360"/>
      </w:pPr>
    </w:lvl>
    <w:lvl w:ilvl="5" w:tplc="0419001B" w:tentative="1">
      <w:start w:val="1"/>
      <w:numFmt w:val="lowerRoman"/>
      <w:lvlText w:val="%6."/>
      <w:lvlJc w:val="right"/>
      <w:pPr>
        <w:ind w:left="8700" w:hanging="180"/>
      </w:pPr>
    </w:lvl>
    <w:lvl w:ilvl="6" w:tplc="0419000F" w:tentative="1">
      <w:start w:val="1"/>
      <w:numFmt w:val="decimal"/>
      <w:lvlText w:val="%7."/>
      <w:lvlJc w:val="left"/>
      <w:pPr>
        <w:ind w:left="9420" w:hanging="360"/>
      </w:pPr>
    </w:lvl>
    <w:lvl w:ilvl="7" w:tplc="04190019" w:tentative="1">
      <w:start w:val="1"/>
      <w:numFmt w:val="lowerLetter"/>
      <w:lvlText w:val="%8."/>
      <w:lvlJc w:val="left"/>
      <w:pPr>
        <w:ind w:left="10140" w:hanging="360"/>
      </w:pPr>
    </w:lvl>
    <w:lvl w:ilvl="8" w:tplc="0419001B" w:tentative="1">
      <w:start w:val="1"/>
      <w:numFmt w:val="lowerRoman"/>
      <w:lvlText w:val="%9."/>
      <w:lvlJc w:val="right"/>
      <w:pPr>
        <w:ind w:left="10860" w:hanging="180"/>
      </w:pPr>
    </w:lvl>
  </w:abstractNum>
  <w:abstractNum w:abstractNumId="4" w15:restartNumberingAfterBreak="0">
    <w:nsid w:val="051A6DB7"/>
    <w:multiLevelType w:val="hybridMultilevel"/>
    <w:tmpl w:val="2ED88804"/>
    <w:lvl w:ilvl="0" w:tplc="0BF62DB6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5" w15:restartNumberingAfterBreak="0">
    <w:nsid w:val="056C24B3"/>
    <w:multiLevelType w:val="hybridMultilevel"/>
    <w:tmpl w:val="EE50F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E0912"/>
    <w:multiLevelType w:val="hybridMultilevel"/>
    <w:tmpl w:val="80165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A7C7E"/>
    <w:multiLevelType w:val="hybridMultilevel"/>
    <w:tmpl w:val="9EC6C30C"/>
    <w:lvl w:ilvl="0" w:tplc="9662C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837F82"/>
    <w:multiLevelType w:val="hybridMultilevel"/>
    <w:tmpl w:val="BF3E49A4"/>
    <w:lvl w:ilvl="0" w:tplc="8A9E4FBC">
      <w:start w:val="1"/>
      <w:numFmt w:val="decimal"/>
      <w:lvlText w:val="%1."/>
      <w:lvlJc w:val="left"/>
      <w:pPr>
        <w:ind w:left="6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9" w15:restartNumberingAfterBreak="0">
    <w:nsid w:val="0E545AE9"/>
    <w:multiLevelType w:val="hybridMultilevel"/>
    <w:tmpl w:val="25FA6F5A"/>
    <w:lvl w:ilvl="0" w:tplc="410AB0B8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0" w15:restartNumberingAfterBreak="0">
    <w:nsid w:val="0EC60253"/>
    <w:multiLevelType w:val="hybridMultilevel"/>
    <w:tmpl w:val="6D0A931E"/>
    <w:lvl w:ilvl="0" w:tplc="F4FC29E4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1" w15:restartNumberingAfterBreak="0">
    <w:nsid w:val="10CE6781"/>
    <w:multiLevelType w:val="hybridMultilevel"/>
    <w:tmpl w:val="A89E2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510BC"/>
    <w:multiLevelType w:val="hybridMultilevel"/>
    <w:tmpl w:val="6DA034B4"/>
    <w:lvl w:ilvl="0" w:tplc="7BE09DD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13F023D3"/>
    <w:multiLevelType w:val="hybridMultilevel"/>
    <w:tmpl w:val="EC5646AE"/>
    <w:lvl w:ilvl="0" w:tplc="E1D44058">
      <w:start w:val="5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17A00977"/>
    <w:multiLevelType w:val="hybridMultilevel"/>
    <w:tmpl w:val="6012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A1555"/>
    <w:multiLevelType w:val="hybridMultilevel"/>
    <w:tmpl w:val="9C18D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FC3E41"/>
    <w:multiLevelType w:val="hybridMultilevel"/>
    <w:tmpl w:val="899A4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807DA6"/>
    <w:multiLevelType w:val="hybridMultilevel"/>
    <w:tmpl w:val="4AA62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B0DDE"/>
    <w:multiLevelType w:val="hybridMultilevel"/>
    <w:tmpl w:val="79761852"/>
    <w:lvl w:ilvl="0" w:tplc="A1B407B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1D2E2A48"/>
    <w:multiLevelType w:val="hybridMultilevel"/>
    <w:tmpl w:val="329048B0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20" w15:restartNumberingAfterBreak="0">
    <w:nsid w:val="1DD34ED4"/>
    <w:multiLevelType w:val="singleLevel"/>
    <w:tmpl w:val="101A0FDA"/>
    <w:lvl w:ilvl="0">
      <w:start w:val="6"/>
      <w:numFmt w:val="decimal"/>
      <w:lvlText w:val="%1."/>
      <w:legacy w:legacy="1" w:legacySpace="0" w:legacyIndent="49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1" w15:restartNumberingAfterBreak="0">
    <w:nsid w:val="1E4C76B9"/>
    <w:multiLevelType w:val="hybridMultilevel"/>
    <w:tmpl w:val="4956F28E"/>
    <w:lvl w:ilvl="0" w:tplc="CA944F3C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22427D1A"/>
    <w:multiLevelType w:val="hybridMultilevel"/>
    <w:tmpl w:val="6AC2FC48"/>
    <w:lvl w:ilvl="0" w:tplc="7B5E311C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2F1209B0"/>
    <w:multiLevelType w:val="hybridMultilevel"/>
    <w:tmpl w:val="CF4E8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3C54CAF"/>
    <w:multiLevelType w:val="hybridMultilevel"/>
    <w:tmpl w:val="03F0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340804"/>
    <w:multiLevelType w:val="hybridMultilevel"/>
    <w:tmpl w:val="69F8BF16"/>
    <w:lvl w:ilvl="0" w:tplc="50CC0446">
      <w:start w:val="9"/>
      <w:numFmt w:val="decimal"/>
      <w:lvlText w:val="%1."/>
      <w:lvlJc w:val="left"/>
      <w:pPr>
        <w:ind w:left="720" w:hanging="360"/>
      </w:pPr>
      <w:rPr>
        <w:rFonts w:eastAsia="Times New Roman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182254"/>
    <w:multiLevelType w:val="hybridMultilevel"/>
    <w:tmpl w:val="189E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D70324B"/>
    <w:multiLevelType w:val="hybridMultilevel"/>
    <w:tmpl w:val="D4A44DB2"/>
    <w:lvl w:ilvl="0" w:tplc="75FCB4A6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8" w15:restartNumberingAfterBreak="0">
    <w:nsid w:val="430262A4"/>
    <w:multiLevelType w:val="hybridMultilevel"/>
    <w:tmpl w:val="BD9465F0"/>
    <w:lvl w:ilvl="0" w:tplc="367EDC4A">
      <w:start w:val="1"/>
      <w:numFmt w:val="decimal"/>
      <w:lvlText w:val="%1."/>
      <w:lvlJc w:val="left"/>
      <w:pPr>
        <w:ind w:left="65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372" w:hanging="360"/>
      </w:pPr>
    </w:lvl>
    <w:lvl w:ilvl="2" w:tplc="0419001B">
      <w:start w:val="1"/>
      <w:numFmt w:val="lowerRoman"/>
      <w:lvlText w:val="%3."/>
      <w:lvlJc w:val="right"/>
      <w:pPr>
        <w:ind w:left="2092" w:hanging="180"/>
      </w:pPr>
    </w:lvl>
    <w:lvl w:ilvl="3" w:tplc="0419000F">
      <w:start w:val="1"/>
      <w:numFmt w:val="decimal"/>
      <w:lvlText w:val="%4."/>
      <w:lvlJc w:val="left"/>
      <w:pPr>
        <w:ind w:left="2812" w:hanging="360"/>
      </w:pPr>
    </w:lvl>
    <w:lvl w:ilvl="4" w:tplc="04190019">
      <w:start w:val="1"/>
      <w:numFmt w:val="lowerLetter"/>
      <w:lvlText w:val="%5."/>
      <w:lvlJc w:val="left"/>
      <w:pPr>
        <w:ind w:left="3532" w:hanging="360"/>
      </w:pPr>
    </w:lvl>
    <w:lvl w:ilvl="5" w:tplc="0419001B">
      <w:start w:val="1"/>
      <w:numFmt w:val="lowerRoman"/>
      <w:lvlText w:val="%6."/>
      <w:lvlJc w:val="right"/>
      <w:pPr>
        <w:ind w:left="4252" w:hanging="180"/>
      </w:pPr>
    </w:lvl>
    <w:lvl w:ilvl="6" w:tplc="0419000F">
      <w:start w:val="1"/>
      <w:numFmt w:val="decimal"/>
      <w:lvlText w:val="%7."/>
      <w:lvlJc w:val="left"/>
      <w:pPr>
        <w:ind w:left="4972" w:hanging="360"/>
      </w:pPr>
    </w:lvl>
    <w:lvl w:ilvl="7" w:tplc="04190019">
      <w:start w:val="1"/>
      <w:numFmt w:val="lowerLetter"/>
      <w:lvlText w:val="%8."/>
      <w:lvlJc w:val="left"/>
      <w:pPr>
        <w:ind w:left="5692" w:hanging="360"/>
      </w:pPr>
    </w:lvl>
    <w:lvl w:ilvl="8" w:tplc="0419001B">
      <w:start w:val="1"/>
      <w:numFmt w:val="lowerRoman"/>
      <w:lvlText w:val="%9."/>
      <w:lvlJc w:val="right"/>
      <w:pPr>
        <w:ind w:left="6412" w:hanging="180"/>
      </w:pPr>
    </w:lvl>
  </w:abstractNum>
  <w:abstractNum w:abstractNumId="29" w15:restartNumberingAfterBreak="0">
    <w:nsid w:val="4339329B"/>
    <w:multiLevelType w:val="hybridMultilevel"/>
    <w:tmpl w:val="0348260C"/>
    <w:lvl w:ilvl="0" w:tplc="7558377C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 w15:restartNumberingAfterBreak="0">
    <w:nsid w:val="498005D1"/>
    <w:multiLevelType w:val="hybridMultilevel"/>
    <w:tmpl w:val="73DE6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7A16C6"/>
    <w:multiLevelType w:val="hybridMultilevel"/>
    <w:tmpl w:val="43625250"/>
    <w:lvl w:ilvl="0" w:tplc="4F200E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A2B1A"/>
    <w:multiLevelType w:val="multilevel"/>
    <w:tmpl w:val="A822D50E"/>
    <w:lvl w:ilvl="0">
      <w:start w:val="2"/>
      <w:numFmt w:val="decimal"/>
      <w:lvlText w:val="%1"/>
      <w:lvlJc w:val="left"/>
      <w:pPr>
        <w:ind w:left="2657" w:hanging="420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2657" w:hanging="4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448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134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59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3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49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4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99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5B285C45"/>
    <w:multiLevelType w:val="hybridMultilevel"/>
    <w:tmpl w:val="0958DB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C711317"/>
    <w:multiLevelType w:val="hybridMultilevel"/>
    <w:tmpl w:val="7722DA80"/>
    <w:lvl w:ilvl="0" w:tplc="3F32D832">
      <w:start w:val="1"/>
      <w:numFmt w:val="decimal"/>
      <w:lvlText w:val="%1."/>
      <w:lvlJc w:val="left"/>
      <w:pPr>
        <w:ind w:left="21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35" w15:restartNumberingAfterBreak="0">
    <w:nsid w:val="5E076F1C"/>
    <w:multiLevelType w:val="hybridMultilevel"/>
    <w:tmpl w:val="6012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010F5"/>
    <w:multiLevelType w:val="hybridMultilevel"/>
    <w:tmpl w:val="ACBC1A34"/>
    <w:lvl w:ilvl="0" w:tplc="61124D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4AF6B6E"/>
    <w:multiLevelType w:val="hybridMultilevel"/>
    <w:tmpl w:val="56743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83F17"/>
    <w:multiLevelType w:val="hybridMultilevel"/>
    <w:tmpl w:val="F8CE7DC6"/>
    <w:lvl w:ilvl="0" w:tplc="F1A00FB6">
      <w:start w:val="1"/>
      <w:numFmt w:val="decimal"/>
      <w:lvlText w:val="%1."/>
      <w:lvlJc w:val="left"/>
      <w:pPr>
        <w:ind w:left="214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39" w15:restartNumberingAfterBreak="0">
    <w:nsid w:val="6AA8785A"/>
    <w:multiLevelType w:val="multilevel"/>
    <w:tmpl w:val="FA4A779A"/>
    <w:lvl w:ilvl="0">
      <w:start w:val="2"/>
      <w:numFmt w:val="decimal"/>
      <w:lvlText w:val="%1"/>
      <w:lvlJc w:val="left"/>
      <w:pPr>
        <w:ind w:left="2657" w:hanging="420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2657" w:hanging="4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448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134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59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3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49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4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99" w:hanging="720"/>
      </w:pPr>
      <w:rPr>
        <w:rFonts w:hint="default"/>
        <w:lang w:val="ru-RU" w:eastAsia="ru-RU" w:bidi="ru-RU"/>
      </w:rPr>
    </w:lvl>
  </w:abstractNum>
  <w:abstractNum w:abstractNumId="40" w15:restartNumberingAfterBreak="0">
    <w:nsid w:val="6D74400F"/>
    <w:multiLevelType w:val="hybridMultilevel"/>
    <w:tmpl w:val="22DA840E"/>
    <w:lvl w:ilvl="0" w:tplc="F1306D78">
      <w:start w:val="1"/>
      <w:numFmt w:val="decimal"/>
      <w:lvlText w:val="%1."/>
      <w:lvlJc w:val="left"/>
      <w:pPr>
        <w:ind w:left="658" w:hanging="360"/>
      </w:pPr>
    </w:lvl>
    <w:lvl w:ilvl="1" w:tplc="04190019">
      <w:start w:val="1"/>
      <w:numFmt w:val="lowerLetter"/>
      <w:lvlText w:val="%2."/>
      <w:lvlJc w:val="left"/>
      <w:pPr>
        <w:ind w:left="1378" w:hanging="360"/>
      </w:pPr>
    </w:lvl>
    <w:lvl w:ilvl="2" w:tplc="0419001B">
      <w:start w:val="1"/>
      <w:numFmt w:val="lowerRoman"/>
      <w:lvlText w:val="%3."/>
      <w:lvlJc w:val="right"/>
      <w:pPr>
        <w:ind w:left="2098" w:hanging="180"/>
      </w:pPr>
    </w:lvl>
    <w:lvl w:ilvl="3" w:tplc="0419000F">
      <w:start w:val="1"/>
      <w:numFmt w:val="decimal"/>
      <w:lvlText w:val="%4."/>
      <w:lvlJc w:val="left"/>
      <w:pPr>
        <w:ind w:left="2818" w:hanging="360"/>
      </w:pPr>
    </w:lvl>
    <w:lvl w:ilvl="4" w:tplc="04190019">
      <w:start w:val="1"/>
      <w:numFmt w:val="lowerLetter"/>
      <w:lvlText w:val="%5."/>
      <w:lvlJc w:val="left"/>
      <w:pPr>
        <w:ind w:left="3538" w:hanging="360"/>
      </w:pPr>
    </w:lvl>
    <w:lvl w:ilvl="5" w:tplc="0419001B">
      <w:start w:val="1"/>
      <w:numFmt w:val="lowerRoman"/>
      <w:lvlText w:val="%6."/>
      <w:lvlJc w:val="right"/>
      <w:pPr>
        <w:ind w:left="4258" w:hanging="180"/>
      </w:pPr>
    </w:lvl>
    <w:lvl w:ilvl="6" w:tplc="0419000F">
      <w:start w:val="1"/>
      <w:numFmt w:val="decimal"/>
      <w:lvlText w:val="%7."/>
      <w:lvlJc w:val="left"/>
      <w:pPr>
        <w:ind w:left="4978" w:hanging="360"/>
      </w:pPr>
    </w:lvl>
    <w:lvl w:ilvl="7" w:tplc="04190019">
      <w:start w:val="1"/>
      <w:numFmt w:val="lowerLetter"/>
      <w:lvlText w:val="%8."/>
      <w:lvlJc w:val="left"/>
      <w:pPr>
        <w:ind w:left="5698" w:hanging="360"/>
      </w:pPr>
    </w:lvl>
    <w:lvl w:ilvl="8" w:tplc="0419001B">
      <w:start w:val="1"/>
      <w:numFmt w:val="lowerRoman"/>
      <w:lvlText w:val="%9."/>
      <w:lvlJc w:val="right"/>
      <w:pPr>
        <w:ind w:left="6418" w:hanging="180"/>
      </w:pPr>
    </w:lvl>
  </w:abstractNum>
  <w:abstractNum w:abstractNumId="41" w15:restartNumberingAfterBreak="0">
    <w:nsid w:val="7460650C"/>
    <w:multiLevelType w:val="hybridMultilevel"/>
    <w:tmpl w:val="D81A00D8"/>
    <w:lvl w:ilvl="0" w:tplc="B8029572">
      <w:start w:val="1"/>
      <w:numFmt w:val="decimal"/>
      <w:lvlText w:val="%1."/>
      <w:lvlJc w:val="left"/>
      <w:pPr>
        <w:ind w:left="178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2" w15:restartNumberingAfterBreak="0">
    <w:nsid w:val="7890086F"/>
    <w:multiLevelType w:val="hybridMultilevel"/>
    <w:tmpl w:val="B7A6D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F3DF9"/>
    <w:multiLevelType w:val="hybridMultilevel"/>
    <w:tmpl w:val="0FF45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C7A60"/>
    <w:multiLevelType w:val="hybridMultilevel"/>
    <w:tmpl w:val="A32A180E"/>
    <w:lvl w:ilvl="0" w:tplc="487AF55E">
      <w:start w:val="1"/>
      <w:numFmt w:val="upperRoman"/>
      <w:lvlText w:val="%1."/>
      <w:lvlJc w:val="left"/>
      <w:pPr>
        <w:ind w:left="68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45" w:hanging="360"/>
      </w:pPr>
    </w:lvl>
    <w:lvl w:ilvl="2" w:tplc="0419001B" w:tentative="1">
      <w:start w:val="1"/>
      <w:numFmt w:val="lowerRoman"/>
      <w:lvlText w:val="%3."/>
      <w:lvlJc w:val="right"/>
      <w:pPr>
        <w:ind w:left="7965" w:hanging="180"/>
      </w:pPr>
    </w:lvl>
    <w:lvl w:ilvl="3" w:tplc="0419000F" w:tentative="1">
      <w:start w:val="1"/>
      <w:numFmt w:val="decimal"/>
      <w:lvlText w:val="%4."/>
      <w:lvlJc w:val="left"/>
      <w:pPr>
        <w:ind w:left="8685" w:hanging="360"/>
      </w:pPr>
    </w:lvl>
    <w:lvl w:ilvl="4" w:tplc="04190019" w:tentative="1">
      <w:start w:val="1"/>
      <w:numFmt w:val="lowerLetter"/>
      <w:lvlText w:val="%5."/>
      <w:lvlJc w:val="left"/>
      <w:pPr>
        <w:ind w:left="9405" w:hanging="360"/>
      </w:pPr>
    </w:lvl>
    <w:lvl w:ilvl="5" w:tplc="0419001B" w:tentative="1">
      <w:start w:val="1"/>
      <w:numFmt w:val="lowerRoman"/>
      <w:lvlText w:val="%6."/>
      <w:lvlJc w:val="right"/>
      <w:pPr>
        <w:ind w:left="10125" w:hanging="180"/>
      </w:pPr>
    </w:lvl>
    <w:lvl w:ilvl="6" w:tplc="0419000F" w:tentative="1">
      <w:start w:val="1"/>
      <w:numFmt w:val="decimal"/>
      <w:lvlText w:val="%7."/>
      <w:lvlJc w:val="left"/>
      <w:pPr>
        <w:ind w:left="10845" w:hanging="360"/>
      </w:pPr>
    </w:lvl>
    <w:lvl w:ilvl="7" w:tplc="04190019" w:tentative="1">
      <w:start w:val="1"/>
      <w:numFmt w:val="lowerLetter"/>
      <w:lvlText w:val="%8."/>
      <w:lvlJc w:val="left"/>
      <w:pPr>
        <w:ind w:left="11565" w:hanging="360"/>
      </w:pPr>
    </w:lvl>
    <w:lvl w:ilvl="8" w:tplc="0419001B" w:tentative="1">
      <w:start w:val="1"/>
      <w:numFmt w:val="lowerRoman"/>
      <w:lvlText w:val="%9."/>
      <w:lvlJc w:val="right"/>
      <w:pPr>
        <w:ind w:left="12285" w:hanging="180"/>
      </w:p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19"/>
  </w:num>
  <w:num w:numId="5">
    <w:abstractNumId w:val="30"/>
  </w:num>
  <w:num w:numId="6">
    <w:abstractNumId w:val="2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6"/>
    </w:lvlOverride>
  </w:num>
  <w:num w:numId="10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5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3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3"/>
  </w:num>
  <w:num w:numId="37">
    <w:abstractNumId w:val="44"/>
  </w:num>
  <w:num w:numId="38">
    <w:abstractNumId w:val="33"/>
  </w:num>
  <w:num w:numId="39">
    <w:abstractNumId w:val="37"/>
  </w:num>
  <w:num w:numId="40">
    <w:abstractNumId w:val="36"/>
  </w:num>
  <w:num w:numId="41">
    <w:abstractNumId w:val="42"/>
  </w:num>
  <w:num w:numId="42">
    <w:abstractNumId w:val="24"/>
  </w:num>
  <w:num w:numId="43">
    <w:abstractNumId w:val="7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32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128"/>
    <w:rsid w:val="00003FBB"/>
    <w:rsid w:val="00004688"/>
    <w:rsid w:val="00005F9B"/>
    <w:rsid w:val="000211ED"/>
    <w:rsid w:val="00045945"/>
    <w:rsid w:val="000668E7"/>
    <w:rsid w:val="000817E6"/>
    <w:rsid w:val="000846B5"/>
    <w:rsid w:val="00092733"/>
    <w:rsid w:val="00092FC6"/>
    <w:rsid w:val="000A3236"/>
    <w:rsid w:val="000A6400"/>
    <w:rsid w:val="000C4E86"/>
    <w:rsid w:val="000E7CF0"/>
    <w:rsid w:val="00102814"/>
    <w:rsid w:val="001178D1"/>
    <w:rsid w:val="00125BE5"/>
    <w:rsid w:val="00130955"/>
    <w:rsid w:val="00135781"/>
    <w:rsid w:val="0014292E"/>
    <w:rsid w:val="00160750"/>
    <w:rsid w:val="001649DA"/>
    <w:rsid w:val="0017385E"/>
    <w:rsid w:val="00193E83"/>
    <w:rsid w:val="001E1EF6"/>
    <w:rsid w:val="001E2044"/>
    <w:rsid w:val="001E56AD"/>
    <w:rsid w:val="00202A32"/>
    <w:rsid w:val="00225349"/>
    <w:rsid w:val="002453B3"/>
    <w:rsid w:val="00253069"/>
    <w:rsid w:val="00255629"/>
    <w:rsid w:val="002851E8"/>
    <w:rsid w:val="002A4221"/>
    <w:rsid w:val="002B5F3E"/>
    <w:rsid w:val="002B630A"/>
    <w:rsid w:val="002C65E1"/>
    <w:rsid w:val="00336183"/>
    <w:rsid w:val="00376DC0"/>
    <w:rsid w:val="00393605"/>
    <w:rsid w:val="00396815"/>
    <w:rsid w:val="003E11B4"/>
    <w:rsid w:val="00405962"/>
    <w:rsid w:val="00431A3A"/>
    <w:rsid w:val="00466779"/>
    <w:rsid w:val="00483C50"/>
    <w:rsid w:val="00487213"/>
    <w:rsid w:val="004873A9"/>
    <w:rsid w:val="004B0E3C"/>
    <w:rsid w:val="004B503E"/>
    <w:rsid w:val="004E085A"/>
    <w:rsid w:val="005218F6"/>
    <w:rsid w:val="00562D78"/>
    <w:rsid w:val="0058128D"/>
    <w:rsid w:val="00585CC7"/>
    <w:rsid w:val="00586299"/>
    <w:rsid w:val="005D334E"/>
    <w:rsid w:val="005D4DA8"/>
    <w:rsid w:val="005D5794"/>
    <w:rsid w:val="005F3E9B"/>
    <w:rsid w:val="00622199"/>
    <w:rsid w:val="00646AE6"/>
    <w:rsid w:val="006471C8"/>
    <w:rsid w:val="006557CF"/>
    <w:rsid w:val="00665FEA"/>
    <w:rsid w:val="00667C49"/>
    <w:rsid w:val="0067281D"/>
    <w:rsid w:val="006A0E54"/>
    <w:rsid w:val="006A265C"/>
    <w:rsid w:val="006A5E03"/>
    <w:rsid w:val="006B1FE0"/>
    <w:rsid w:val="006C39B5"/>
    <w:rsid w:val="006D00D7"/>
    <w:rsid w:val="006D4D41"/>
    <w:rsid w:val="006D5AE3"/>
    <w:rsid w:val="006E4682"/>
    <w:rsid w:val="007027DE"/>
    <w:rsid w:val="00720432"/>
    <w:rsid w:val="00721EE0"/>
    <w:rsid w:val="00752E06"/>
    <w:rsid w:val="007567D1"/>
    <w:rsid w:val="00773435"/>
    <w:rsid w:val="0078027A"/>
    <w:rsid w:val="007856FD"/>
    <w:rsid w:val="00790958"/>
    <w:rsid w:val="00791E4A"/>
    <w:rsid w:val="00794223"/>
    <w:rsid w:val="007B44BC"/>
    <w:rsid w:val="007C2BFF"/>
    <w:rsid w:val="007C4703"/>
    <w:rsid w:val="007E2858"/>
    <w:rsid w:val="007E4D33"/>
    <w:rsid w:val="00811FD3"/>
    <w:rsid w:val="00821661"/>
    <w:rsid w:val="00831380"/>
    <w:rsid w:val="00846406"/>
    <w:rsid w:val="00865717"/>
    <w:rsid w:val="00896351"/>
    <w:rsid w:val="008C1964"/>
    <w:rsid w:val="009109D7"/>
    <w:rsid w:val="00915525"/>
    <w:rsid w:val="0091645F"/>
    <w:rsid w:val="009175A1"/>
    <w:rsid w:val="00926800"/>
    <w:rsid w:val="00946FC2"/>
    <w:rsid w:val="00947D26"/>
    <w:rsid w:val="00962AD3"/>
    <w:rsid w:val="00986C3C"/>
    <w:rsid w:val="009905A5"/>
    <w:rsid w:val="00991520"/>
    <w:rsid w:val="00992DE8"/>
    <w:rsid w:val="009B26B1"/>
    <w:rsid w:val="009C00E4"/>
    <w:rsid w:val="009C3539"/>
    <w:rsid w:val="009C76B3"/>
    <w:rsid w:val="009E2BB8"/>
    <w:rsid w:val="00A259D1"/>
    <w:rsid w:val="00A303E8"/>
    <w:rsid w:val="00A42FBA"/>
    <w:rsid w:val="00A62282"/>
    <w:rsid w:val="00A77D0D"/>
    <w:rsid w:val="00A941E9"/>
    <w:rsid w:val="00A96DE2"/>
    <w:rsid w:val="00AA2498"/>
    <w:rsid w:val="00AB33D8"/>
    <w:rsid w:val="00AC455F"/>
    <w:rsid w:val="00AD0A36"/>
    <w:rsid w:val="00AF001F"/>
    <w:rsid w:val="00B20EF3"/>
    <w:rsid w:val="00B6328A"/>
    <w:rsid w:val="00B93659"/>
    <w:rsid w:val="00BC059E"/>
    <w:rsid w:val="00BC39D8"/>
    <w:rsid w:val="00BD61A0"/>
    <w:rsid w:val="00BD7201"/>
    <w:rsid w:val="00C03D21"/>
    <w:rsid w:val="00C3231A"/>
    <w:rsid w:val="00C41987"/>
    <w:rsid w:val="00C5002E"/>
    <w:rsid w:val="00C565DC"/>
    <w:rsid w:val="00C67768"/>
    <w:rsid w:val="00C82D5A"/>
    <w:rsid w:val="00CA107C"/>
    <w:rsid w:val="00CC3C12"/>
    <w:rsid w:val="00D34194"/>
    <w:rsid w:val="00D45C6F"/>
    <w:rsid w:val="00D60BD5"/>
    <w:rsid w:val="00D61364"/>
    <w:rsid w:val="00D6579E"/>
    <w:rsid w:val="00D67040"/>
    <w:rsid w:val="00DA23D0"/>
    <w:rsid w:val="00DB329B"/>
    <w:rsid w:val="00DB3CDF"/>
    <w:rsid w:val="00DC785C"/>
    <w:rsid w:val="00DE7E9B"/>
    <w:rsid w:val="00DF22FB"/>
    <w:rsid w:val="00DF54DB"/>
    <w:rsid w:val="00E006C1"/>
    <w:rsid w:val="00E25A8A"/>
    <w:rsid w:val="00E31AB5"/>
    <w:rsid w:val="00E37128"/>
    <w:rsid w:val="00E71638"/>
    <w:rsid w:val="00E90479"/>
    <w:rsid w:val="00ED21C6"/>
    <w:rsid w:val="00F138B6"/>
    <w:rsid w:val="00F13971"/>
    <w:rsid w:val="00F303EC"/>
    <w:rsid w:val="00F37DB4"/>
    <w:rsid w:val="00F52400"/>
    <w:rsid w:val="00F63F1C"/>
    <w:rsid w:val="00FD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89209-EB43-4223-A4ED-DAEF5A1D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4E86"/>
  </w:style>
  <w:style w:type="paragraph" w:customStyle="1" w:styleId="u-2-msonormal">
    <w:name w:val="u-2-msonormal"/>
    <w:basedOn w:val="a"/>
    <w:rsid w:val="000C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0C4E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C4E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4E86"/>
  </w:style>
  <w:style w:type="paragraph" w:styleId="a6">
    <w:name w:val="Normal (Web)"/>
    <w:basedOn w:val="a"/>
    <w:rsid w:val="000C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C4E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C4E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g-header-from">
    <w:name w:val="msg-header-from"/>
    <w:basedOn w:val="a"/>
    <w:rsid w:val="000C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semiHidden/>
    <w:rsid w:val="000C4E86"/>
    <w:rPr>
      <w:vertAlign w:val="superscript"/>
    </w:rPr>
  </w:style>
  <w:style w:type="paragraph" w:styleId="aa">
    <w:name w:val="footnote text"/>
    <w:basedOn w:val="a"/>
    <w:link w:val="ab"/>
    <w:semiHidden/>
    <w:rsid w:val="000C4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0C4E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0C4E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C4E8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0">
    <w:name w:val="Table Grid 1"/>
    <w:basedOn w:val="a1"/>
    <w:rsid w:val="000C4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uiPriority w:val="99"/>
    <w:rsid w:val="000C4E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0C4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semiHidden/>
    <w:rsid w:val="000C4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semiHidden/>
    <w:rsid w:val="000C4E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semiHidden/>
    <w:rsid w:val="000C4E86"/>
    <w:rPr>
      <w:vertAlign w:val="superscript"/>
    </w:rPr>
  </w:style>
  <w:style w:type="table" w:styleId="af1">
    <w:name w:val="Table Grid"/>
    <w:basedOn w:val="a1"/>
    <w:uiPriority w:val="59"/>
    <w:rsid w:val="000C4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0C4E8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4E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0C4E86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0C4E86"/>
    <w:pPr>
      <w:suppressLineNumbers/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Абзац списка1"/>
    <w:basedOn w:val="a"/>
    <w:qFormat/>
    <w:rsid w:val="000C4E8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Hyperlink"/>
    <w:uiPriority w:val="99"/>
    <w:unhideWhenUsed/>
    <w:rsid w:val="000C4E86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0C4E86"/>
    <w:rPr>
      <w:color w:val="800080"/>
      <w:u w:val="single"/>
    </w:rPr>
  </w:style>
  <w:style w:type="paragraph" w:customStyle="1" w:styleId="c3">
    <w:name w:val="c3"/>
    <w:basedOn w:val="a"/>
    <w:rsid w:val="000C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C4E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6">
    <w:name w:val="No Spacing"/>
    <w:basedOn w:val="a"/>
    <w:link w:val="af7"/>
    <w:uiPriority w:val="1"/>
    <w:qFormat/>
    <w:rsid w:val="000C4E86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ASAP1">
    <w:name w:val="ASAP 1"/>
    <w:rsid w:val="000C4E8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0C4E86"/>
    <w:rPr>
      <w:rFonts w:ascii="Calibri" w:eastAsia="Calibri" w:hAnsi="Calibri" w:cs="Times New Roman"/>
      <w:lang w:val="en-US" w:bidi="en-US"/>
    </w:rPr>
  </w:style>
  <w:style w:type="paragraph" w:styleId="af8">
    <w:name w:val="Balloon Text"/>
    <w:basedOn w:val="a"/>
    <w:link w:val="af9"/>
    <w:uiPriority w:val="99"/>
    <w:semiHidden/>
    <w:unhideWhenUsed/>
    <w:rsid w:val="000C4E8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0C4E8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url1">
    <w:name w:val="url1"/>
    <w:rsid w:val="000C4E86"/>
  </w:style>
  <w:style w:type="numbering" w:customStyle="1" w:styleId="21">
    <w:name w:val="Нет списка2"/>
    <w:next w:val="a2"/>
    <w:uiPriority w:val="99"/>
    <w:semiHidden/>
    <w:rsid w:val="001178D1"/>
  </w:style>
  <w:style w:type="table" w:customStyle="1" w:styleId="110">
    <w:name w:val="Сетка таблицы 11"/>
    <w:basedOn w:val="a1"/>
    <w:next w:val="10"/>
    <w:rsid w:val="0011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">
    <w:name w:val="Сетка таблицы1"/>
    <w:basedOn w:val="a1"/>
    <w:next w:val="af1"/>
    <w:uiPriority w:val="59"/>
    <w:rsid w:val="0011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qFormat/>
    <w:rsid w:val="001178D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2696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11219</TotalTime>
  <Pages>26</Pages>
  <Words>7087</Words>
  <Characters>40402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Миннибаева</dc:creator>
  <cp:keywords/>
  <dc:description/>
  <cp:lastModifiedBy>Индира Миннибаева</cp:lastModifiedBy>
  <cp:revision>65</cp:revision>
  <cp:lastPrinted>2021-11-11T09:48:00Z</cp:lastPrinted>
  <dcterms:created xsi:type="dcterms:W3CDTF">2020-09-07T18:15:00Z</dcterms:created>
  <dcterms:modified xsi:type="dcterms:W3CDTF">2022-02-17T18:56:00Z</dcterms:modified>
</cp:coreProperties>
</file>